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0B4" w:rsidRPr="001020B4" w:rsidRDefault="001020B4" w:rsidP="001020B4">
      <w:pPr>
        <w:spacing w:after="0" w:line="480" w:lineRule="exact"/>
        <w:ind w:left="709"/>
        <w:jc w:val="right"/>
        <w:rPr>
          <w:rFonts w:ascii="Times New Roman" w:hAnsi="Times New Roman" w:cs="Times New Roman"/>
          <w:b/>
          <w:i/>
          <w:color w:val="000099"/>
          <w:sz w:val="28"/>
          <w:szCs w:val="34"/>
        </w:rPr>
      </w:pPr>
      <w:r w:rsidRPr="001020B4">
        <w:rPr>
          <w:rFonts w:ascii="Times New Roman" w:hAnsi="Times New Roman" w:cs="Times New Roman"/>
          <w:b/>
          <w:i/>
          <w:color w:val="000099"/>
          <w:sz w:val="28"/>
          <w:szCs w:val="34"/>
        </w:rPr>
        <w:t xml:space="preserve">Приложение № </w:t>
      </w:r>
      <w:r w:rsidR="003A04B4">
        <w:rPr>
          <w:rFonts w:ascii="Times New Roman" w:hAnsi="Times New Roman" w:cs="Times New Roman"/>
          <w:b/>
          <w:i/>
          <w:color w:val="000099"/>
          <w:sz w:val="28"/>
          <w:szCs w:val="34"/>
        </w:rPr>
        <w:t>3</w:t>
      </w:r>
      <w:bookmarkStart w:id="0" w:name="_GoBack"/>
      <w:bookmarkEnd w:id="0"/>
    </w:p>
    <w:p w:rsidR="00EC5D64" w:rsidRPr="004F6763" w:rsidRDefault="00EC5D64" w:rsidP="00EC5D64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40"/>
          <w:szCs w:val="34"/>
        </w:rPr>
      </w:pPr>
      <w:r w:rsidRPr="004F6763">
        <w:rPr>
          <w:noProof/>
          <w:sz w:val="40"/>
          <w:szCs w:val="3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-96256</wp:posOffset>
            </wp:positionH>
            <wp:positionV relativeFrom="paragraph">
              <wp:posOffset>133350</wp:posOffset>
            </wp:positionV>
            <wp:extent cx="1684135" cy="1044000"/>
            <wp:effectExtent l="0" t="0" r="0" b="3810"/>
            <wp:wrapNone/>
            <wp:docPr id="3" name="Рисунок 3" descr="sovet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vet_bl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EFEF9"/>
                        </a:clrFrom>
                        <a:clrTo>
                          <a:srgbClr val="FEFE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1" t="6264" r="83965" b="29018"/>
                    <a:stretch/>
                  </pic:blipFill>
                  <pic:spPr bwMode="auto">
                    <a:xfrm>
                      <a:off x="0" y="0"/>
                      <a:ext cx="1684135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F6763">
        <w:rPr>
          <w:rFonts w:ascii="Times New Roman" w:hAnsi="Times New Roman" w:cs="Times New Roman"/>
          <w:b/>
          <w:noProof/>
          <w:color w:val="000099"/>
          <w:sz w:val="40"/>
          <w:szCs w:val="3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8182346</wp:posOffset>
            </wp:positionH>
            <wp:positionV relativeFrom="paragraph">
              <wp:posOffset>99060</wp:posOffset>
            </wp:positionV>
            <wp:extent cx="1241425" cy="1115695"/>
            <wp:effectExtent l="0" t="0" r="0" b="8255"/>
            <wp:wrapNone/>
            <wp:docPr id="2" name="Рисунок 2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FFA"/>
                        </a:clrFrom>
                        <a:clrTo>
                          <a:srgbClr val="FEFF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6763">
        <w:rPr>
          <w:rFonts w:ascii="Times New Roman" w:hAnsi="Times New Roman" w:cs="Times New Roman"/>
          <w:b/>
          <w:color w:val="000099"/>
          <w:sz w:val="40"/>
          <w:szCs w:val="34"/>
        </w:rPr>
        <w:t>ОРГАНИЗАЦИОННАЯ СТРУКТУРА</w:t>
      </w:r>
    </w:p>
    <w:p w:rsidR="00EC5D64" w:rsidRDefault="00EC5D64" w:rsidP="00EC5D64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40"/>
          <w:szCs w:val="34"/>
        </w:rPr>
      </w:pPr>
      <w:r>
        <w:rPr>
          <w:rFonts w:ascii="Times New Roman" w:hAnsi="Times New Roman" w:cs="Times New Roman"/>
          <w:b/>
          <w:color w:val="000099"/>
          <w:sz w:val="40"/>
          <w:szCs w:val="34"/>
        </w:rPr>
        <w:t>Национального</w:t>
      </w:r>
      <w:r w:rsidRPr="004F6763">
        <w:rPr>
          <w:rFonts w:ascii="Times New Roman" w:hAnsi="Times New Roman" w:cs="Times New Roman"/>
          <w:b/>
          <w:color w:val="000099"/>
          <w:sz w:val="40"/>
          <w:szCs w:val="34"/>
        </w:rPr>
        <w:t xml:space="preserve"> общественного</w:t>
      </w:r>
      <w:r w:rsidRPr="006A32B9">
        <w:rPr>
          <w:rFonts w:ascii="Times New Roman" w:hAnsi="Times New Roman" w:cs="Times New Roman"/>
          <w:b/>
          <w:color w:val="000099"/>
          <w:sz w:val="40"/>
          <w:szCs w:val="34"/>
        </w:rPr>
        <w:t xml:space="preserve"> </w:t>
      </w:r>
      <w:r>
        <w:rPr>
          <w:rFonts w:ascii="Times New Roman" w:hAnsi="Times New Roman" w:cs="Times New Roman"/>
          <w:b/>
          <w:color w:val="000099"/>
          <w:sz w:val="40"/>
          <w:szCs w:val="34"/>
        </w:rPr>
        <w:t>объединения</w:t>
      </w:r>
    </w:p>
    <w:p w:rsidR="00EC5D64" w:rsidRPr="001020B4" w:rsidRDefault="00EC5D64" w:rsidP="00EC5D64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40"/>
          <w:szCs w:val="34"/>
        </w:rPr>
      </w:pPr>
      <w:r w:rsidRPr="004F6763">
        <w:rPr>
          <w:rFonts w:ascii="Times New Roman" w:hAnsi="Times New Roman" w:cs="Times New Roman"/>
          <w:b/>
          <w:color w:val="000099"/>
          <w:sz w:val="40"/>
          <w:szCs w:val="34"/>
        </w:rPr>
        <w:t xml:space="preserve"> </w:t>
      </w:r>
      <w:r>
        <w:rPr>
          <w:rFonts w:ascii="Times New Roman" w:hAnsi="Times New Roman" w:cs="Times New Roman"/>
          <w:b/>
          <w:color w:val="000099"/>
          <w:sz w:val="40"/>
          <w:szCs w:val="34"/>
        </w:rPr>
        <w:t xml:space="preserve">производителей </w:t>
      </w:r>
      <w:r w:rsidRPr="004F6763">
        <w:rPr>
          <w:rFonts w:ascii="Times New Roman" w:hAnsi="Times New Roman" w:cs="Times New Roman"/>
          <w:b/>
          <w:color w:val="000099"/>
          <w:sz w:val="40"/>
          <w:szCs w:val="34"/>
        </w:rPr>
        <w:t>гомеопатическ</w:t>
      </w:r>
      <w:r>
        <w:rPr>
          <w:rFonts w:ascii="Times New Roman" w:hAnsi="Times New Roman" w:cs="Times New Roman"/>
          <w:b/>
          <w:color w:val="000099"/>
          <w:sz w:val="40"/>
          <w:szCs w:val="34"/>
        </w:rPr>
        <w:t>их</w:t>
      </w:r>
      <w:r w:rsidRPr="004F6763">
        <w:rPr>
          <w:rFonts w:ascii="Times New Roman" w:hAnsi="Times New Roman" w:cs="Times New Roman"/>
          <w:b/>
          <w:color w:val="000099"/>
          <w:sz w:val="40"/>
          <w:szCs w:val="34"/>
        </w:rPr>
        <w:t xml:space="preserve"> </w:t>
      </w:r>
      <w:r>
        <w:rPr>
          <w:rFonts w:ascii="Times New Roman" w:hAnsi="Times New Roman" w:cs="Times New Roman"/>
          <w:b/>
          <w:color w:val="000099"/>
          <w:sz w:val="40"/>
          <w:szCs w:val="34"/>
        </w:rPr>
        <w:t>препаратов</w:t>
      </w:r>
    </w:p>
    <w:p w:rsidR="00EC5D64" w:rsidRPr="001020B4" w:rsidRDefault="00EC5D64" w:rsidP="00EC5D64">
      <w:pPr>
        <w:spacing w:after="12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36"/>
          <w:szCs w:val="34"/>
        </w:rPr>
      </w:pPr>
      <w:r w:rsidRPr="004F6763">
        <w:rPr>
          <w:rFonts w:ascii="Times New Roman" w:hAnsi="Times New Roman" w:cs="Times New Roman"/>
          <w:b/>
          <w:color w:val="000099"/>
          <w:sz w:val="36"/>
          <w:szCs w:val="34"/>
        </w:rPr>
        <w:t>НП «НАЦИОНАЛЬНЫЙ СОВЕТ ПО ГОМЕОПАТИИ</w:t>
      </w:r>
    </w:p>
    <w:p w:rsidR="0050355F" w:rsidRPr="0050355F" w:rsidRDefault="004F7558" w:rsidP="00EC5D64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24"/>
          <w:szCs w:val="34"/>
        </w:rPr>
      </w:pPr>
      <w:r w:rsidRPr="004F7558">
        <w:rPr>
          <w:noProof/>
          <w:sz w:val="16"/>
          <w:szCs w:val="16"/>
          <w:lang w:eastAsia="ru-RU"/>
        </w:rPr>
        <w:pict>
          <v:rect id="Прямоугольник 1" o:spid="_x0000_s1026" style="position:absolute;left:0;text-align:left;margin-left:-15.95pt;margin-top:13.7pt;width:768.75pt;height:387.1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" filled="f" strokecolor="#009" strokeweight="2pt"/>
        </w:pict>
      </w:r>
    </w:p>
    <w:tbl>
      <w:tblPr>
        <w:tblStyle w:val="a3"/>
        <w:tblW w:w="14992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shd w:val="clear" w:color="auto" w:fill="CDFFCD"/>
        <w:tblLook w:val="04A0"/>
      </w:tblPr>
      <w:tblGrid>
        <w:gridCol w:w="7338"/>
        <w:gridCol w:w="7654"/>
      </w:tblGrid>
      <w:tr w:rsidR="00DF5C3F" w:rsidRPr="00365D71" w:rsidTr="00DF5C3F">
        <w:trPr>
          <w:trHeight w:val="1871"/>
        </w:trPr>
        <w:tc>
          <w:tcPr>
            <w:tcW w:w="7338" w:type="dxa"/>
            <w:shd w:val="clear" w:color="auto" w:fill="CDFFCD"/>
            <w:vAlign w:val="center"/>
          </w:tcPr>
          <w:p w:rsidR="00DF5C3F" w:rsidRPr="0050355F" w:rsidRDefault="00DF5C3F" w:rsidP="0080400C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СОПРЕДСЕДАТЕЛЬ</w:t>
            </w:r>
          </w:p>
          <w:p w:rsidR="00DF5C3F" w:rsidRDefault="00DF5C3F" w:rsidP="0080400C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взаимодействию</w:t>
            </w:r>
          </w:p>
          <w:p w:rsidR="00DF5C3F" w:rsidRPr="0050355F" w:rsidRDefault="00DF5C3F" w:rsidP="0080400C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с промышленными производителями гомеопатических препаратов</w:t>
            </w:r>
          </w:p>
        </w:tc>
        <w:tc>
          <w:tcPr>
            <w:tcW w:w="7654" w:type="dxa"/>
            <w:shd w:val="clear" w:color="auto" w:fill="CDFFCD"/>
            <w:vAlign w:val="center"/>
          </w:tcPr>
          <w:p w:rsidR="00DF5C3F" w:rsidRDefault="00DF5C3F" w:rsidP="0080400C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СОПРЕДСЕДАТЕЛЬ</w:t>
            </w:r>
          </w:p>
          <w:p w:rsidR="00DF5C3F" w:rsidRDefault="00DF5C3F" w:rsidP="0080400C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взаимодействию</w:t>
            </w:r>
          </w:p>
          <w:p w:rsidR="00DF5C3F" w:rsidRDefault="00DF5C3F" w:rsidP="0080400C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с аптечным производителями</w:t>
            </w:r>
          </w:p>
          <w:p w:rsidR="00DF5C3F" w:rsidRPr="0050355F" w:rsidRDefault="00DF5C3F" w:rsidP="0080400C">
            <w:pPr>
              <w:jc w:val="center"/>
              <w:rPr>
                <w:rFonts w:ascii="Times New Roman" w:hAnsi="Times New Roman" w:cs="Times New Roman"/>
                <w:color w:val="000099"/>
                <w:sz w:val="3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гомеопатических препаратов</w:t>
            </w:r>
          </w:p>
        </w:tc>
      </w:tr>
      <w:tr w:rsidR="0050355F" w:rsidRPr="00365D71" w:rsidTr="008021DD">
        <w:trPr>
          <w:trHeight w:val="794"/>
        </w:trPr>
        <w:tc>
          <w:tcPr>
            <w:tcW w:w="14992" w:type="dxa"/>
            <w:gridSpan w:val="2"/>
            <w:shd w:val="clear" w:color="auto" w:fill="CDFFCD"/>
            <w:vAlign w:val="center"/>
          </w:tcPr>
          <w:p w:rsidR="0050355F" w:rsidRPr="0007583A" w:rsidRDefault="0050355F" w:rsidP="008021DD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ОТВЕТСТВЕННЫЙ</w:t>
            </w:r>
            <w:r w:rsidR="008021DD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 xml:space="preserve"> </w:t>
            </w: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СЕКРЕТАРЬ</w:t>
            </w:r>
            <w:r w:rsidRPr="0050355F">
              <w:rPr>
                <w:sz w:val="24"/>
              </w:rPr>
              <w:t xml:space="preserve"> </w:t>
            </w:r>
            <w:r w:rsidR="008021DD">
              <w:rPr>
                <w:sz w:val="24"/>
              </w:rPr>
              <w:t xml:space="preserve"> </w:t>
            </w: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ОБЩЕСТВЕННОГО ОБЪЕДИНЕНИЯ</w:t>
            </w:r>
          </w:p>
        </w:tc>
      </w:tr>
    </w:tbl>
    <w:p w:rsidR="00457660" w:rsidRDefault="00457660" w:rsidP="00954F05">
      <w:pPr>
        <w:spacing w:after="0"/>
        <w:jc w:val="both"/>
        <w:rPr>
          <w:color w:val="000099"/>
          <w:szCs w:val="28"/>
        </w:rPr>
      </w:pPr>
    </w:p>
    <w:tbl>
      <w:tblPr>
        <w:tblStyle w:val="a3"/>
        <w:tblW w:w="14992" w:type="dxa"/>
        <w:tblLook w:val="04A0"/>
      </w:tblPr>
      <w:tblGrid>
        <w:gridCol w:w="14992"/>
      </w:tblGrid>
      <w:tr w:rsidR="008021DD" w:rsidTr="009F6CBD">
        <w:trPr>
          <w:trHeight w:val="567"/>
        </w:trPr>
        <w:tc>
          <w:tcPr>
            <w:tcW w:w="14992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F2DBDB" w:themeFill="accent2" w:themeFillTint="33"/>
            <w:vAlign w:val="center"/>
          </w:tcPr>
          <w:p w:rsidR="008021DD" w:rsidRDefault="008021DD" w:rsidP="008021DD">
            <w:pPr>
              <w:jc w:val="center"/>
              <w:rPr>
                <w:color w:val="000099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ИСПОЛНИТЕЛЬНАЯ  ДИРЕКЦИЯ</w:t>
            </w: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 xml:space="preserve"> ОБЩЕСТВЕННОГО ОБЪЕДИНЕНИЯ</w:t>
            </w:r>
          </w:p>
        </w:tc>
      </w:tr>
    </w:tbl>
    <w:p w:rsidR="008021DD" w:rsidRPr="0050355F" w:rsidRDefault="008021DD" w:rsidP="00954F05">
      <w:pPr>
        <w:spacing w:after="0"/>
        <w:jc w:val="both"/>
        <w:rPr>
          <w:color w:val="000099"/>
          <w:szCs w:val="28"/>
        </w:rPr>
      </w:pPr>
    </w:p>
    <w:tbl>
      <w:tblPr>
        <w:tblStyle w:val="a3"/>
        <w:tblW w:w="14992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shd w:val="clear" w:color="auto" w:fill="FFFFCC"/>
        <w:tblLook w:val="04A0"/>
      </w:tblPr>
      <w:tblGrid>
        <w:gridCol w:w="14992"/>
      </w:tblGrid>
      <w:tr w:rsidR="008D3804" w:rsidRPr="00365D71" w:rsidTr="008021DD">
        <w:trPr>
          <w:trHeight w:val="680"/>
        </w:trPr>
        <w:tc>
          <w:tcPr>
            <w:tcW w:w="14992" w:type="dxa"/>
            <w:shd w:val="clear" w:color="auto" w:fill="FFFFCC"/>
            <w:vAlign w:val="center"/>
          </w:tcPr>
          <w:p w:rsidR="008D3804" w:rsidRPr="00D42403" w:rsidRDefault="008021DD" w:rsidP="0050355F">
            <w:pPr>
              <w:spacing w:line="46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34"/>
                <w:szCs w:val="34"/>
              </w:rPr>
            </w:pPr>
            <w:r w:rsidRPr="00D42403">
              <w:rPr>
                <w:rFonts w:ascii="Times New Roman" w:hAnsi="Times New Roman" w:cs="Times New Roman"/>
                <w:b/>
                <w:color w:val="000099"/>
                <w:sz w:val="34"/>
                <w:szCs w:val="34"/>
              </w:rPr>
              <w:t>СОВЕТ ПРЕДСЕДАТЕЛЕЙ РЕГИОНАЛЬНЫХ ОБЩЕСТВЕННЫХ ОБЪЕДИНЕНИЙ</w:t>
            </w:r>
          </w:p>
        </w:tc>
      </w:tr>
      <w:tr w:rsidR="0050355F" w:rsidRPr="00365D71" w:rsidTr="008021DD">
        <w:trPr>
          <w:trHeight w:val="1077"/>
        </w:trPr>
        <w:tc>
          <w:tcPr>
            <w:tcW w:w="14992" w:type="dxa"/>
            <w:shd w:val="clear" w:color="auto" w:fill="FFFFCC"/>
            <w:vAlign w:val="center"/>
          </w:tcPr>
          <w:p w:rsidR="0050355F" w:rsidRPr="00D42403" w:rsidRDefault="00D42403" w:rsidP="00D42403">
            <w:pPr>
              <w:spacing w:line="44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</w:pPr>
            <w:r w:rsidRPr="00D42403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 xml:space="preserve">Региональные </w:t>
            </w: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 xml:space="preserve"> общественные</w:t>
            </w:r>
            <w:r w:rsidRPr="00D42403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 xml:space="preserve"> объединения производителей</w:t>
            </w: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br/>
            </w:r>
            <w:r w:rsidRPr="00D42403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 xml:space="preserve">гомеопатических препаратов в  </w:t>
            </w: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Ф</w:t>
            </w:r>
            <w:r w:rsidRPr="00D42403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 xml:space="preserve">едеральных округах </w:t>
            </w: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Р</w:t>
            </w:r>
            <w:r w:rsidRPr="00D42403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 xml:space="preserve">оссийской </w:t>
            </w: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Ф</w:t>
            </w:r>
            <w:r w:rsidRPr="00D42403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едерации</w:t>
            </w:r>
          </w:p>
        </w:tc>
      </w:tr>
    </w:tbl>
    <w:p w:rsidR="00365D71" w:rsidRPr="008021DD" w:rsidRDefault="00365D71" w:rsidP="008021DD">
      <w:pPr>
        <w:spacing w:after="0"/>
        <w:jc w:val="center"/>
        <w:rPr>
          <w:sz w:val="24"/>
          <w:szCs w:val="28"/>
        </w:rPr>
      </w:pPr>
    </w:p>
    <w:tbl>
      <w:tblPr>
        <w:tblStyle w:val="a3"/>
        <w:tblW w:w="14992" w:type="dxa"/>
        <w:tblLook w:val="04A0"/>
      </w:tblPr>
      <w:tblGrid>
        <w:gridCol w:w="14992"/>
      </w:tblGrid>
      <w:tr w:rsidR="008021DD" w:rsidTr="009F6CBD">
        <w:trPr>
          <w:trHeight w:val="907"/>
        </w:trPr>
        <w:tc>
          <w:tcPr>
            <w:tcW w:w="14992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DBE5F1" w:themeFill="accent1" w:themeFillTint="33"/>
          </w:tcPr>
          <w:p w:rsidR="008021DD" w:rsidRDefault="008021DD" w:rsidP="007721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Уполномоченные Партнерства в субъектах Российской Федерации</w:t>
            </w:r>
          </w:p>
          <w:p w:rsidR="008021DD" w:rsidRDefault="008021DD" w:rsidP="00772161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Центрального Федерального округа (ЦФО)</w:t>
            </w:r>
          </w:p>
        </w:tc>
      </w:tr>
    </w:tbl>
    <w:p w:rsidR="008021DD" w:rsidRPr="00954F05" w:rsidRDefault="008021DD" w:rsidP="00772161">
      <w:pPr>
        <w:jc w:val="center"/>
        <w:rPr>
          <w:sz w:val="28"/>
          <w:szCs w:val="28"/>
        </w:rPr>
      </w:pPr>
    </w:p>
    <w:sectPr w:rsidR="008021DD" w:rsidRPr="00954F05" w:rsidSect="00EC5D64">
      <w:pgSz w:w="16838" w:h="11906" w:orient="landscape"/>
      <w:pgMar w:top="567" w:right="1134" w:bottom="68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827180"/>
    <w:rsid w:val="000646B8"/>
    <w:rsid w:val="0007583A"/>
    <w:rsid w:val="000C0887"/>
    <w:rsid w:val="001020B4"/>
    <w:rsid w:val="00104918"/>
    <w:rsid w:val="00145EF2"/>
    <w:rsid w:val="001555F2"/>
    <w:rsid w:val="001D0710"/>
    <w:rsid w:val="001F4D78"/>
    <w:rsid w:val="002308B4"/>
    <w:rsid w:val="002620DA"/>
    <w:rsid w:val="00280968"/>
    <w:rsid w:val="002B75BD"/>
    <w:rsid w:val="00317BC0"/>
    <w:rsid w:val="0033125D"/>
    <w:rsid w:val="00365D71"/>
    <w:rsid w:val="00370399"/>
    <w:rsid w:val="003A04B4"/>
    <w:rsid w:val="003B3186"/>
    <w:rsid w:val="003F41B8"/>
    <w:rsid w:val="00457660"/>
    <w:rsid w:val="004F6763"/>
    <w:rsid w:val="004F7558"/>
    <w:rsid w:val="0050126C"/>
    <w:rsid w:val="0050355F"/>
    <w:rsid w:val="00513348"/>
    <w:rsid w:val="00565D98"/>
    <w:rsid w:val="00573E15"/>
    <w:rsid w:val="00670D48"/>
    <w:rsid w:val="00674123"/>
    <w:rsid w:val="00676F24"/>
    <w:rsid w:val="006C29C3"/>
    <w:rsid w:val="006D7965"/>
    <w:rsid w:val="00702116"/>
    <w:rsid w:val="007229EA"/>
    <w:rsid w:val="00750C21"/>
    <w:rsid w:val="00772161"/>
    <w:rsid w:val="007963EC"/>
    <w:rsid w:val="007B2705"/>
    <w:rsid w:val="008021DD"/>
    <w:rsid w:val="00827180"/>
    <w:rsid w:val="00851405"/>
    <w:rsid w:val="008B0763"/>
    <w:rsid w:val="008D3804"/>
    <w:rsid w:val="008E6943"/>
    <w:rsid w:val="009405D3"/>
    <w:rsid w:val="00954F05"/>
    <w:rsid w:val="009856AF"/>
    <w:rsid w:val="00986963"/>
    <w:rsid w:val="009E6AFD"/>
    <w:rsid w:val="009F4AF7"/>
    <w:rsid w:val="009F6CBD"/>
    <w:rsid w:val="00A50830"/>
    <w:rsid w:val="00A846E8"/>
    <w:rsid w:val="00AE696F"/>
    <w:rsid w:val="00B548B8"/>
    <w:rsid w:val="00B90A80"/>
    <w:rsid w:val="00BC4679"/>
    <w:rsid w:val="00C505B0"/>
    <w:rsid w:val="00CB6546"/>
    <w:rsid w:val="00CE30E8"/>
    <w:rsid w:val="00D03A4B"/>
    <w:rsid w:val="00D42403"/>
    <w:rsid w:val="00DF5C3F"/>
    <w:rsid w:val="00EC5D64"/>
    <w:rsid w:val="00ED086A"/>
    <w:rsid w:val="00EF0F3B"/>
    <w:rsid w:val="00F25910"/>
    <w:rsid w:val="00F87377"/>
    <w:rsid w:val="00F92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5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46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85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46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5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6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Referent</dc:creator>
  <cp:lastModifiedBy>Михаил</cp:lastModifiedBy>
  <cp:revision>2</cp:revision>
  <cp:lastPrinted>2016-04-08T10:30:00Z</cp:lastPrinted>
  <dcterms:created xsi:type="dcterms:W3CDTF">2016-04-12T05:38:00Z</dcterms:created>
  <dcterms:modified xsi:type="dcterms:W3CDTF">2016-04-12T05:38:00Z</dcterms:modified>
</cp:coreProperties>
</file>